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C3F7" w14:textId="77777777" w:rsidR="00064553" w:rsidRDefault="00CD5FC4">
      <w:pPr>
        <w:spacing w:after="117" w:line="259" w:lineRule="auto"/>
        <w:ind w:left="11" w:right="38"/>
        <w:jc w:val="center"/>
      </w:pPr>
      <w:r>
        <w:rPr>
          <w:rFonts w:ascii="Calibri" w:eastAsia="Calibri" w:hAnsi="Calibri" w:cs="Calibri"/>
          <w:b/>
          <w:sz w:val="32"/>
          <w:u w:val="single" w:color="000000"/>
        </w:rPr>
        <w:t>FIRST DAY:</w:t>
      </w:r>
      <w:r>
        <w:rPr>
          <w:rFonts w:ascii="Calibri" w:eastAsia="Calibri" w:hAnsi="Calibri" w:cs="Calibri"/>
          <w:b/>
          <w:sz w:val="32"/>
        </w:rPr>
        <w:t xml:space="preserve"> </w:t>
      </w:r>
    </w:p>
    <w:p w14:paraId="19BDBF23" w14:textId="77777777" w:rsidR="00064553" w:rsidRDefault="00CD5FC4">
      <w:pPr>
        <w:spacing w:after="257" w:line="259" w:lineRule="auto"/>
        <w:ind w:left="-5"/>
      </w:pPr>
      <w:r>
        <w:rPr>
          <w:rFonts w:ascii="Calibri" w:eastAsia="Calibri" w:hAnsi="Calibri" w:cs="Calibri"/>
          <w:sz w:val="24"/>
        </w:rPr>
        <w:t xml:space="preserve">Read the Introduction Lesson Notes </w:t>
      </w:r>
    </w:p>
    <w:p w14:paraId="1F5A647A" w14:textId="77777777" w:rsidR="00064553" w:rsidRDefault="00CD5FC4">
      <w:pPr>
        <w:spacing w:after="155" w:line="259" w:lineRule="auto"/>
        <w:ind w:left="11" w:right="35"/>
        <w:jc w:val="center"/>
      </w:pPr>
      <w:r>
        <w:rPr>
          <w:rFonts w:ascii="Calibri" w:eastAsia="Calibri" w:hAnsi="Calibri" w:cs="Calibri"/>
          <w:b/>
          <w:sz w:val="32"/>
          <w:u w:val="single" w:color="000000"/>
        </w:rPr>
        <w:t>SECOND DAY:</w:t>
      </w:r>
      <w:r>
        <w:rPr>
          <w:rFonts w:ascii="Calibri" w:eastAsia="Calibri" w:hAnsi="Calibri" w:cs="Calibri"/>
          <w:b/>
          <w:sz w:val="32"/>
        </w:rPr>
        <w:t xml:space="preserve"> </w:t>
      </w:r>
    </w:p>
    <w:p w14:paraId="69CD7017" w14:textId="77777777" w:rsidR="00064553" w:rsidRDefault="00CD5FC4">
      <w:pPr>
        <w:spacing w:after="128" w:line="259" w:lineRule="auto"/>
        <w:ind w:right="33"/>
        <w:jc w:val="center"/>
      </w:pPr>
      <w:r>
        <w:rPr>
          <w:rFonts w:ascii="Calibri" w:eastAsia="Calibri" w:hAnsi="Calibri" w:cs="Calibri"/>
          <w:b/>
          <w:sz w:val="28"/>
          <w:u w:val="single" w:color="000000"/>
        </w:rPr>
        <w:t>Question 3a:</w:t>
      </w:r>
      <w:r>
        <w:rPr>
          <w:rFonts w:ascii="Calibri" w:eastAsia="Calibri" w:hAnsi="Calibri" w:cs="Calibri"/>
          <w:b/>
          <w:sz w:val="28"/>
        </w:rPr>
        <w:t xml:space="preserve"> </w:t>
      </w:r>
      <w:r>
        <w:rPr>
          <w:rFonts w:ascii="Calibri" w:eastAsia="Calibri" w:hAnsi="Calibri" w:cs="Calibri"/>
          <w:sz w:val="28"/>
        </w:rPr>
        <w:t xml:space="preserve">  </w:t>
      </w:r>
    </w:p>
    <w:p w14:paraId="0951FF0C" w14:textId="77777777" w:rsidR="00064553" w:rsidRDefault="00CD5FC4">
      <w:pPr>
        <w:spacing w:after="379" w:line="278" w:lineRule="auto"/>
        <w:jc w:val="center"/>
      </w:pPr>
      <w:r>
        <w:rPr>
          <w:rFonts w:ascii="Calibri" w:eastAsia="Calibri" w:hAnsi="Calibri" w:cs="Calibri"/>
          <w:sz w:val="22"/>
        </w:rPr>
        <w:t xml:space="preserve">What does 2 Peter 1:19-21 say about prophecy? </w:t>
      </w:r>
    </w:p>
    <w:p w14:paraId="29B216EC" w14:textId="77777777" w:rsidR="00064553" w:rsidRDefault="00CD5FC4">
      <w:pPr>
        <w:spacing w:after="309"/>
        <w:ind w:left="-5"/>
      </w:pPr>
      <w:r>
        <w:rPr>
          <w:b/>
          <w:sz w:val="28"/>
          <w:u w:val="single" w:color="000000"/>
        </w:rPr>
        <w:t xml:space="preserve">2 Peter </w:t>
      </w:r>
      <w:proofErr w:type="gramStart"/>
      <w:r>
        <w:rPr>
          <w:b/>
          <w:sz w:val="28"/>
          <w:u w:val="single" w:color="000000"/>
        </w:rPr>
        <w:t>1:19</w:t>
      </w:r>
      <w:r>
        <w:rPr>
          <w:sz w:val="28"/>
        </w:rPr>
        <w:t xml:space="preserve">  </w:t>
      </w:r>
      <w:r>
        <w:t>[</w:t>
      </w:r>
      <w:proofErr w:type="gramEnd"/>
      <w:r>
        <w:t>19] We also have the prophetic message as something completely reliable, and you will do well to pay attention to it, as to a light shining in a dark place, until the day dawns and the morning star rises in your hearts. [20] Above all, you must understand that no prophecy of Scripture came about by the prophet's own interpretation of things. [21] For prophecy never had its origin in the human will, but prophets, though human, spoke from God as they were carried along by the Holy Spirit.</w:t>
      </w:r>
      <w:r>
        <w:rPr>
          <w:sz w:val="24"/>
        </w:rPr>
        <w:t xml:space="preserve"> </w:t>
      </w:r>
    </w:p>
    <w:p w14:paraId="302631FA" w14:textId="77777777" w:rsidR="00064553" w:rsidRDefault="00CD5FC4">
      <w:pPr>
        <w:spacing w:after="128" w:line="259" w:lineRule="auto"/>
        <w:ind w:right="34"/>
        <w:jc w:val="center"/>
      </w:pPr>
      <w:r>
        <w:rPr>
          <w:rFonts w:ascii="Calibri" w:eastAsia="Calibri" w:hAnsi="Calibri" w:cs="Calibri"/>
          <w:b/>
          <w:sz w:val="28"/>
          <w:u w:val="single" w:color="000000"/>
        </w:rPr>
        <w:t>Question 4a:</w:t>
      </w:r>
      <w:r>
        <w:rPr>
          <w:rFonts w:ascii="Calibri" w:eastAsia="Calibri" w:hAnsi="Calibri" w:cs="Calibri"/>
          <w:b/>
          <w:sz w:val="28"/>
        </w:rPr>
        <w:t xml:space="preserve"> </w:t>
      </w:r>
      <w:r>
        <w:rPr>
          <w:rFonts w:ascii="Calibri" w:eastAsia="Calibri" w:hAnsi="Calibri" w:cs="Calibri"/>
          <w:sz w:val="28"/>
        </w:rPr>
        <w:t xml:space="preserve">  </w:t>
      </w:r>
    </w:p>
    <w:p w14:paraId="44582048" w14:textId="77777777" w:rsidR="00064553" w:rsidRDefault="00CD5FC4">
      <w:pPr>
        <w:spacing w:after="346" w:line="272" w:lineRule="auto"/>
        <w:ind w:left="-5"/>
      </w:pPr>
      <w:r>
        <w:rPr>
          <w:rFonts w:ascii="Calibri" w:eastAsia="Calibri" w:hAnsi="Calibri" w:cs="Calibri"/>
          <w:sz w:val="22"/>
        </w:rPr>
        <w:t>What reason did Jesus give to His disciples in John 13:19 and 14:29 for revealing future events?</w:t>
      </w:r>
      <w:r>
        <w:rPr>
          <w:rFonts w:ascii="Calibri" w:eastAsia="Calibri" w:hAnsi="Calibri" w:cs="Calibri"/>
          <w:sz w:val="28"/>
        </w:rPr>
        <w:t xml:space="preserve"> </w:t>
      </w:r>
    </w:p>
    <w:p w14:paraId="03DB498B" w14:textId="77777777" w:rsidR="00064553" w:rsidRDefault="00CD5FC4">
      <w:pPr>
        <w:spacing w:after="354" w:line="247" w:lineRule="auto"/>
        <w:ind w:left="-5" w:right="2"/>
      </w:pPr>
      <w:r>
        <w:rPr>
          <w:b/>
          <w:sz w:val="28"/>
          <w:u w:val="single" w:color="000000"/>
        </w:rPr>
        <w:t>John 13:19</w:t>
      </w:r>
      <w:proofErr w:type="gramStart"/>
      <w:r>
        <w:rPr>
          <w:sz w:val="28"/>
        </w:rPr>
        <w:t xml:space="preserve">   </w:t>
      </w:r>
      <w:r>
        <w:t>[</w:t>
      </w:r>
      <w:proofErr w:type="gramEnd"/>
      <w:r>
        <w:t>19</w:t>
      </w:r>
      <w:r>
        <w:rPr>
          <w:sz w:val="16"/>
        </w:rPr>
        <w:t xml:space="preserve">] </w:t>
      </w:r>
      <w:r>
        <w:rPr>
          <w:color w:val="FF0000"/>
        </w:rPr>
        <w:t>“I am telling you now before it happens, so that when it does happen you will believe that I am who I am.</w:t>
      </w:r>
      <w:r>
        <w:t xml:space="preserve"> </w:t>
      </w:r>
      <w:r>
        <w:rPr>
          <w:sz w:val="24"/>
        </w:rPr>
        <w:t xml:space="preserve"> </w:t>
      </w:r>
    </w:p>
    <w:p w14:paraId="0EA115BE" w14:textId="77777777" w:rsidR="00064553" w:rsidRDefault="00CD5FC4">
      <w:pPr>
        <w:spacing w:after="270" w:line="247" w:lineRule="auto"/>
        <w:ind w:left="-5" w:right="2"/>
      </w:pPr>
      <w:r>
        <w:rPr>
          <w:b/>
          <w:sz w:val="28"/>
          <w:u w:val="single" w:color="000000"/>
        </w:rPr>
        <w:t>John 14:29</w:t>
      </w:r>
      <w:proofErr w:type="gramStart"/>
      <w:r>
        <w:rPr>
          <w:b/>
          <w:sz w:val="28"/>
          <w:u w:val="single" w:color="000000"/>
        </w:rPr>
        <w:t xml:space="preserve">   </w:t>
      </w:r>
      <w:r>
        <w:t>[</w:t>
      </w:r>
      <w:proofErr w:type="gramEnd"/>
      <w:r>
        <w:t xml:space="preserve">29] </w:t>
      </w:r>
      <w:r>
        <w:rPr>
          <w:color w:val="FF0000"/>
        </w:rPr>
        <w:t>I have told you now before it happens, so that when it does happen you will believe.</w:t>
      </w:r>
      <w:r>
        <w:t xml:space="preserve"> </w:t>
      </w:r>
      <w:r>
        <w:rPr>
          <w:sz w:val="24"/>
        </w:rPr>
        <w:t xml:space="preserve"> </w:t>
      </w:r>
    </w:p>
    <w:p w14:paraId="54CBCEFF" w14:textId="77777777" w:rsidR="00064553" w:rsidRDefault="00CD5FC4">
      <w:pPr>
        <w:spacing w:after="257" w:line="259" w:lineRule="auto"/>
        <w:ind w:left="0" w:firstLine="0"/>
      </w:pPr>
      <w:r>
        <w:rPr>
          <w:rFonts w:ascii="Calibri" w:eastAsia="Calibri" w:hAnsi="Calibri" w:cs="Calibri"/>
          <w:sz w:val="24"/>
        </w:rPr>
        <w:t xml:space="preserve"> </w:t>
      </w:r>
    </w:p>
    <w:p w14:paraId="29D0F696" w14:textId="77777777" w:rsidR="00064553" w:rsidRDefault="00CD5FC4">
      <w:pPr>
        <w:spacing w:after="158" w:line="259" w:lineRule="auto"/>
        <w:ind w:left="334" w:firstLine="0"/>
      </w:pPr>
      <w:r>
        <w:rPr>
          <w:rFonts w:ascii="Calibri" w:eastAsia="Calibri" w:hAnsi="Calibri" w:cs="Calibri"/>
          <w:b/>
          <w:sz w:val="32"/>
          <w:u w:val="single" w:color="000000"/>
        </w:rPr>
        <w:t>THIRD AND FOURTH DAY:</w:t>
      </w:r>
      <w:r>
        <w:rPr>
          <w:rFonts w:ascii="Calibri" w:eastAsia="Calibri" w:hAnsi="Calibri" w:cs="Calibri"/>
          <w:b/>
          <w:sz w:val="32"/>
        </w:rPr>
        <w:t xml:space="preserve"> </w:t>
      </w:r>
    </w:p>
    <w:p w14:paraId="5090AC30" w14:textId="77777777" w:rsidR="00064553" w:rsidRDefault="00CD5FC4">
      <w:pPr>
        <w:spacing w:after="128" w:line="259" w:lineRule="auto"/>
        <w:ind w:right="33"/>
        <w:jc w:val="center"/>
      </w:pPr>
      <w:r>
        <w:rPr>
          <w:rFonts w:ascii="Calibri" w:eastAsia="Calibri" w:hAnsi="Calibri" w:cs="Calibri"/>
          <w:b/>
          <w:sz w:val="28"/>
          <w:u w:val="single" w:color="000000"/>
        </w:rPr>
        <w:t>Question 7a:</w:t>
      </w:r>
      <w:r>
        <w:rPr>
          <w:rFonts w:ascii="Calibri" w:eastAsia="Calibri" w:hAnsi="Calibri" w:cs="Calibri"/>
          <w:sz w:val="28"/>
        </w:rPr>
        <w:t xml:space="preserve">   </w:t>
      </w:r>
    </w:p>
    <w:p w14:paraId="592A8327" w14:textId="77777777" w:rsidR="00064553" w:rsidRDefault="00CD5FC4">
      <w:pPr>
        <w:spacing w:after="178" w:line="278" w:lineRule="auto"/>
        <w:jc w:val="center"/>
      </w:pPr>
      <w:r>
        <w:rPr>
          <w:rFonts w:ascii="Calibri" w:eastAsia="Calibri" w:hAnsi="Calibri" w:cs="Calibri"/>
          <w:sz w:val="22"/>
        </w:rPr>
        <w:t xml:space="preserve">What do the following passages say about biblical prophecy and prophets? </w:t>
      </w:r>
    </w:p>
    <w:p w14:paraId="4EF66794" w14:textId="77777777" w:rsidR="00064553" w:rsidRDefault="00CD5FC4">
      <w:pPr>
        <w:spacing w:after="0" w:line="259" w:lineRule="auto"/>
        <w:ind w:left="17" w:firstLine="0"/>
        <w:jc w:val="center"/>
      </w:pPr>
      <w:r>
        <w:rPr>
          <w:rFonts w:ascii="Calibri" w:eastAsia="Calibri" w:hAnsi="Calibri" w:cs="Calibri"/>
          <w:sz w:val="24"/>
        </w:rPr>
        <w:t xml:space="preserve"> </w:t>
      </w:r>
    </w:p>
    <w:p w14:paraId="5DF06EA2" w14:textId="77777777" w:rsidR="00064553" w:rsidRDefault="00CD5FC4">
      <w:pPr>
        <w:pStyle w:val="Heading1"/>
        <w:ind w:left="-5"/>
      </w:pPr>
      <w:r>
        <w:t>Isaiah 45:21</w:t>
      </w:r>
      <w:r>
        <w:rPr>
          <w:u w:val="none"/>
        </w:rPr>
        <w:t xml:space="preserve">  </w:t>
      </w:r>
      <w:r>
        <w:rPr>
          <w:b w:val="0"/>
          <w:sz w:val="20"/>
          <w:u w:val="none"/>
        </w:rPr>
        <w:t xml:space="preserve">  </w:t>
      </w:r>
    </w:p>
    <w:p w14:paraId="6BD11CD5" w14:textId="77777777" w:rsidR="00064553" w:rsidRDefault="00CD5FC4">
      <w:pPr>
        <w:ind w:left="-5" w:right="954"/>
      </w:pPr>
      <w:r>
        <w:t xml:space="preserve">[21] Declare what is to be, present it— let them take counsel together. </w:t>
      </w:r>
    </w:p>
    <w:p w14:paraId="504C0B5E" w14:textId="77777777" w:rsidR="00064553" w:rsidRDefault="00CD5FC4">
      <w:pPr>
        <w:ind w:left="-5" w:right="1307"/>
      </w:pPr>
      <w:r>
        <w:t xml:space="preserve">Who foretold this long ago, who declared it from the distant past? </w:t>
      </w:r>
    </w:p>
    <w:p w14:paraId="105CF5E2" w14:textId="77777777" w:rsidR="00064553" w:rsidRDefault="00CD5FC4">
      <w:pPr>
        <w:ind w:left="-5" w:right="1463"/>
      </w:pPr>
      <w:r>
        <w:t xml:space="preserve">Was it not I, the LORD? And there is no God apart from me, </w:t>
      </w:r>
    </w:p>
    <w:p w14:paraId="5951A5AF" w14:textId="77777777" w:rsidR="00064553" w:rsidRDefault="00CD5FC4">
      <w:pPr>
        <w:spacing w:after="351"/>
        <w:ind w:left="-5" w:right="1481"/>
      </w:pPr>
      <w:r>
        <w:t xml:space="preserve">a righteous God and a Savior; there is none but me. </w:t>
      </w:r>
    </w:p>
    <w:p w14:paraId="2C4E0876" w14:textId="77777777" w:rsidR="00064553" w:rsidRDefault="00CD5FC4">
      <w:pPr>
        <w:pStyle w:val="Heading1"/>
        <w:ind w:left="-5"/>
      </w:pPr>
      <w:r>
        <w:t>Amos 3:7</w:t>
      </w:r>
      <w:r>
        <w:rPr>
          <w:b w:val="0"/>
          <w:sz w:val="22"/>
          <w:u w:val="none"/>
        </w:rPr>
        <w:t xml:space="preserve"> </w:t>
      </w:r>
    </w:p>
    <w:p w14:paraId="48A76132" w14:textId="77777777" w:rsidR="00064553" w:rsidRDefault="00CD5FC4">
      <w:pPr>
        <w:spacing w:after="293"/>
        <w:ind w:left="-5"/>
      </w:pPr>
      <w:r>
        <w:t xml:space="preserve">[7] Surely the Sovereign LORD does nothing without revealing his plan to his </w:t>
      </w:r>
      <w:r>
        <w:rPr>
          <w:b/>
        </w:rPr>
        <w:t>servants the prophets.</w:t>
      </w:r>
      <w:r>
        <w:rPr>
          <w:rFonts w:ascii="Calibri" w:eastAsia="Calibri" w:hAnsi="Calibri" w:cs="Calibri"/>
          <w:b/>
          <w:sz w:val="24"/>
        </w:rPr>
        <w:t xml:space="preserve"> </w:t>
      </w:r>
    </w:p>
    <w:p w14:paraId="58489C32" w14:textId="77777777" w:rsidR="00064553" w:rsidRDefault="00CD5FC4">
      <w:pPr>
        <w:pStyle w:val="Heading2"/>
        <w:spacing w:after="222"/>
        <w:ind w:left="-5"/>
      </w:pPr>
      <w:r>
        <w:rPr>
          <w:sz w:val="24"/>
          <w:u w:val="single" w:color="000000"/>
        </w:rPr>
        <w:t xml:space="preserve">2 Timothy </w:t>
      </w:r>
      <w:proofErr w:type="gramStart"/>
      <w:r>
        <w:rPr>
          <w:sz w:val="24"/>
          <w:u w:val="single" w:color="000000"/>
        </w:rPr>
        <w:t>3:16</w:t>
      </w:r>
      <w:r>
        <w:rPr>
          <w:b w:val="0"/>
          <w:sz w:val="24"/>
        </w:rPr>
        <w:t xml:space="preserve">  </w:t>
      </w:r>
      <w:r>
        <w:t>Final</w:t>
      </w:r>
      <w:proofErr w:type="gramEnd"/>
      <w:r>
        <w:t xml:space="preserve"> Greetings </w:t>
      </w:r>
    </w:p>
    <w:p w14:paraId="749D0C9E" w14:textId="77777777" w:rsidR="00064553" w:rsidRDefault="00CD5FC4">
      <w:pPr>
        <w:spacing w:after="347"/>
        <w:ind w:left="-5"/>
      </w:pPr>
      <w:r>
        <w:t xml:space="preserve">[16] Now may the Lord of peace himself </w:t>
      </w:r>
      <w:proofErr w:type="gramStart"/>
      <w:r>
        <w:t>give you peace at all times</w:t>
      </w:r>
      <w:proofErr w:type="gramEnd"/>
      <w:r>
        <w:t xml:space="preserve"> and in every way. The Lord be with all of you.</w:t>
      </w:r>
      <w:r>
        <w:rPr>
          <w:rFonts w:ascii="Calibri" w:eastAsia="Calibri" w:hAnsi="Calibri" w:cs="Calibri"/>
          <w:b/>
        </w:rPr>
        <w:t xml:space="preserve"> </w:t>
      </w:r>
    </w:p>
    <w:p w14:paraId="47F9FD2A" w14:textId="77777777" w:rsidR="00064553" w:rsidRDefault="00CD5FC4">
      <w:pPr>
        <w:pStyle w:val="Heading1"/>
        <w:ind w:left="-5"/>
      </w:pPr>
      <w:r>
        <w:t>Hebrews 11:32-40</w:t>
      </w:r>
      <w:r>
        <w:rPr>
          <w:b w:val="0"/>
          <w:u w:val="none"/>
        </w:rPr>
        <w:t xml:space="preserve"> </w:t>
      </w:r>
      <w:r>
        <w:rPr>
          <w:b w:val="0"/>
          <w:sz w:val="20"/>
          <w:u w:val="none"/>
        </w:rPr>
        <w:t xml:space="preserve"> </w:t>
      </w:r>
    </w:p>
    <w:p w14:paraId="5C720029" w14:textId="77777777" w:rsidR="00064553" w:rsidRDefault="00CD5FC4">
      <w:pPr>
        <w:ind w:left="-5"/>
      </w:pPr>
      <w:r>
        <w:t xml:space="preserve">[32] And what more shall I say? I do not have time to tell about Gideon, Barak, Samson and Jephthah, about David and Samuel and the prophets, [33] who through faith conquered kingdoms, administered justice, and gained what was promised; who shut the mouths of lions, [34] quenched the fury of the flames, and escaped the edge of the sword; whose weakness was turned to strength; and who became powerful in battle and routed foreign armies. [35] Women received back their dead, raised to life again. There were others who were tortured, refusing to be released so that they might gain an even better resurrection. [36] Some faced jeers and flogging, and even chains and imprisonment. [37] They were put to death by stoning; they were sawed in two; they were killed by the sword. They went about in sheepskins and goatskins, destitute, persecuted and mistreated— [38] the world was not worthy of them. They wandered in deserts and mountains, living in caves and in holes in the ground. </w:t>
      </w:r>
    </w:p>
    <w:p w14:paraId="1C7CFED0" w14:textId="77777777" w:rsidR="00064553" w:rsidRDefault="00CD5FC4">
      <w:pPr>
        <w:ind w:left="-5"/>
      </w:pPr>
      <w:r>
        <w:t xml:space="preserve">[39] These were all commended for their faith, yet none of them received what had been promised, [40] </w:t>
      </w:r>
      <w:r>
        <w:lastRenderedPageBreak/>
        <w:t xml:space="preserve">since God had planned something better for us so that only together with us would they be made perfect. </w:t>
      </w:r>
    </w:p>
    <w:p w14:paraId="024823D8" w14:textId="77777777" w:rsidR="00064553" w:rsidRDefault="00CD5FC4">
      <w:pPr>
        <w:pStyle w:val="Heading2"/>
        <w:spacing w:after="176"/>
        <w:ind w:left="-5"/>
      </w:pPr>
      <w:r>
        <w:rPr>
          <w:sz w:val="28"/>
          <w:u w:val="single" w:color="000000"/>
        </w:rPr>
        <w:t>1 Peter 1:10-12</w:t>
      </w:r>
      <w:r>
        <w:rPr>
          <w:sz w:val="28"/>
        </w:rPr>
        <w:t xml:space="preserve"> </w:t>
      </w:r>
      <w:r>
        <w:rPr>
          <w:b w:val="0"/>
        </w:rPr>
        <w:t xml:space="preserve"> </w:t>
      </w:r>
    </w:p>
    <w:p w14:paraId="2493C460" w14:textId="77777777" w:rsidR="00064553" w:rsidRDefault="00CD5FC4">
      <w:pPr>
        <w:spacing w:after="348"/>
        <w:ind w:left="-5"/>
      </w:pPr>
      <w:r>
        <w:t xml:space="preserve">[10] Concerning this salvation, the prophets, who spoke of the grace that was to come to you, searched intently and with the greatest care, [11] trying to find out the time and circumstances to which the Spirit of Christ in them was pointing when he predicted the sufferings of the Messiah and the glories that would follow. [12] It was revealed to them that they were not serving themselves but you, when they spoke of the things that have now been told you by those who have preached the gospel to you by the Holy Spirit sent from heaven. Even angels long to </w:t>
      </w:r>
      <w:proofErr w:type="gramStart"/>
      <w:r>
        <w:t>look into</w:t>
      </w:r>
      <w:proofErr w:type="gramEnd"/>
      <w:r>
        <w:t xml:space="preserve"> these things. </w:t>
      </w:r>
    </w:p>
    <w:p w14:paraId="53E1657A" w14:textId="77777777" w:rsidR="00064553" w:rsidRDefault="00CD5FC4">
      <w:pPr>
        <w:spacing w:after="128" w:line="259" w:lineRule="auto"/>
        <w:ind w:right="20"/>
        <w:jc w:val="center"/>
      </w:pPr>
      <w:r>
        <w:rPr>
          <w:rFonts w:ascii="Calibri" w:eastAsia="Calibri" w:hAnsi="Calibri" w:cs="Calibri"/>
          <w:b/>
          <w:sz w:val="28"/>
          <w:u w:val="single" w:color="000000"/>
        </w:rPr>
        <w:t>Question 8:</w:t>
      </w:r>
      <w:r>
        <w:rPr>
          <w:rFonts w:ascii="Calibri" w:eastAsia="Calibri" w:hAnsi="Calibri" w:cs="Calibri"/>
          <w:b/>
          <w:sz w:val="28"/>
        </w:rPr>
        <w:t xml:space="preserve">   </w:t>
      </w:r>
    </w:p>
    <w:p w14:paraId="08FED88F" w14:textId="77777777" w:rsidR="00064553" w:rsidRDefault="00CD5FC4">
      <w:pPr>
        <w:spacing w:after="274" w:line="255" w:lineRule="auto"/>
        <w:ind w:left="-15" w:right="3" w:firstLine="139"/>
        <w:jc w:val="both"/>
      </w:pPr>
      <w:r>
        <w:rPr>
          <w:rFonts w:ascii="Calibri" w:eastAsia="Calibri" w:hAnsi="Calibri" w:cs="Calibri"/>
        </w:rPr>
        <w:t xml:space="preserve">How were the Old Testament prophecies below fulfilled in the New Testament, and what do you find most interesting </w:t>
      </w:r>
      <w:proofErr w:type="gramStart"/>
      <w:r>
        <w:rPr>
          <w:rFonts w:ascii="Calibri" w:eastAsia="Calibri" w:hAnsi="Calibri" w:cs="Calibri"/>
        </w:rPr>
        <w:t>bout</w:t>
      </w:r>
      <w:proofErr w:type="gramEnd"/>
      <w:r>
        <w:rPr>
          <w:rFonts w:ascii="Calibri" w:eastAsia="Calibri" w:hAnsi="Calibri" w:cs="Calibri"/>
        </w:rPr>
        <w:t xml:space="preserve"> them?</w:t>
      </w:r>
      <w:r>
        <w:rPr>
          <w:rFonts w:ascii="Calibri" w:eastAsia="Calibri" w:hAnsi="Calibri" w:cs="Calibri"/>
          <w:sz w:val="22"/>
        </w:rPr>
        <w:t xml:space="preserve"> </w:t>
      </w:r>
      <w:r>
        <w:rPr>
          <w:b/>
          <w:sz w:val="28"/>
          <w:u w:val="single" w:color="000000"/>
        </w:rPr>
        <w:t xml:space="preserve">Isaiah 7:14, 9:6-7; </w:t>
      </w:r>
      <w:r>
        <w:t xml:space="preserve">[14] Therefore the Lord himself will give you a sign: The virgin will conceive and give birth to a </w:t>
      </w:r>
      <w:proofErr w:type="gramStart"/>
      <w:r>
        <w:t>son, and</w:t>
      </w:r>
      <w:proofErr w:type="gramEnd"/>
      <w:r>
        <w:t xml:space="preserve"> will call him Immanuel</w:t>
      </w:r>
      <w:r>
        <w:rPr>
          <w:sz w:val="24"/>
        </w:rPr>
        <w:t xml:space="preserve">.  </w:t>
      </w:r>
    </w:p>
    <w:p w14:paraId="33C69442" w14:textId="77777777" w:rsidR="00064553" w:rsidRDefault="00CD5FC4">
      <w:pPr>
        <w:pStyle w:val="Heading1"/>
        <w:ind w:left="-5"/>
      </w:pPr>
      <w:r>
        <w:t>Isaiah 9:6-</w:t>
      </w:r>
      <w:proofErr w:type="gramStart"/>
      <w:r>
        <w:t>7;</w:t>
      </w:r>
      <w:proofErr w:type="gramEnd"/>
      <w:r>
        <w:rPr>
          <w:u w:val="none"/>
        </w:rPr>
        <w:t xml:space="preserve"> </w:t>
      </w:r>
      <w:r>
        <w:rPr>
          <w:b w:val="0"/>
          <w:u w:val="none"/>
        </w:rPr>
        <w:t xml:space="preserve"> </w:t>
      </w:r>
      <w:r>
        <w:rPr>
          <w:b w:val="0"/>
          <w:sz w:val="20"/>
          <w:u w:val="none"/>
        </w:rPr>
        <w:t xml:space="preserve"> </w:t>
      </w:r>
    </w:p>
    <w:p w14:paraId="64326531" w14:textId="77777777" w:rsidR="00064553" w:rsidRDefault="00CD5FC4">
      <w:pPr>
        <w:numPr>
          <w:ilvl w:val="0"/>
          <w:numId w:val="1"/>
        </w:numPr>
        <w:ind w:right="377"/>
      </w:pPr>
      <w:r>
        <w:t xml:space="preserve">For to us a child is born, to us a son is given, and the government will be on his shoulders. </w:t>
      </w:r>
    </w:p>
    <w:p w14:paraId="7C60F1FF" w14:textId="77777777" w:rsidR="00064553" w:rsidRDefault="00CD5FC4">
      <w:pPr>
        <w:ind w:left="-5" w:right="1469"/>
      </w:pPr>
      <w:r>
        <w:t xml:space="preserve">And he will be called Wonderful Counselor, Mighty God, Everlasting Father, Prince of Peace. </w:t>
      </w:r>
    </w:p>
    <w:p w14:paraId="2E30C4BD" w14:textId="77777777" w:rsidR="00064553" w:rsidRDefault="00CD5FC4">
      <w:pPr>
        <w:numPr>
          <w:ilvl w:val="0"/>
          <w:numId w:val="1"/>
        </w:numPr>
        <w:ind w:right="377"/>
      </w:pPr>
      <w:r>
        <w:t xml:space="preserve">Of the greatness of his government and peace there will be no end. </w:t>
      </w:r>
    </w:p>
    <w:p w14:paraId="1FF85F4D" w14:textId="77777777" w:rsidR="00064553" w:rsidRDefault="00CD5FC4">
      <w:pPr>
        <w:ind w:left="-5" w:right="1481"/>
      </w:pPr>
      <w:r>
        <w:t xml:space="preserve">He will reign on David's throne and over his kingdom, </w:t>
      </w:r>
    </w:p>
    <w:p w14:paraId="166CE23E" w14:textId="77777777" w:rsidR="00064553" w:rsidRDefault="00CD5FC4">
      <w:pPr>
        <w:ind w:left="-5" w:right="1621"/>
      </w:pPr>
      <w:r>
        <w:t xml:space="preserve">establishing and upholding it with justice and righteousness from that time on and forever. </w:t>
      </w:r>
    </w:p>
    <w:p w14:paraId="6A30331F" w14:textId="77777777" w:rsidR="00064553" w:rsidRDefault="00CD5FC4">
      <w:pPr>
        <w:spacing w:after="0"/>
        <w:ind w:left="-5" w:right="1374"/>
      </w:pPr>
      <w:r>
        <w:t xml:space="preserve">The zeal of the LORD Almighty will accomplish this. </w:t>
      </w:r>
    </w:p>
    <w:p w14:paraId="56261ADB" w14:textId="77777777" w:rsidR="00064553" w:rsidRDefault="00CD5FC4">
      <w:pPr>
        <w:spacing w:after="0" w:line="259" w:lineRule="auto"/>
        <w:ind w:left="0" w:firstLine="0"/>
      </w:pPr>
      <w:r>
        <w:t xml:space="preserve"> </w:t>
      </w:r>
    </w:p>
    <w:p w14:paraId="0EE1214C" w14:textId="77777777" w:rsidR="00064553" w:rsidRDefault="00CD5FC4">
      <w:pPr>
        <w:spacing w:after="0" w:line="259" w:lineRule="auto"/>
        <w:ind w:left="0" w:firstLine="0"/>
      </w:pPr>
      <w:r>
        <w:t xml:space="preserve"> </w:t>
      </w:r>
    </w:p>
    <w:p w14:paraId="6DC71D00" w14:textId="77777777" w:rsidR="00064553" w:rsidRDefault="00CD5FC4">
      <w:pPr>
        <w:spacing w:after="0" w:line="259" w:lineRule="auto"/>
        <w:ind w:left="0" w:firstLine="0"/>
      </w:pPr>
      <w:r>
        <w:t xml:space="preserve"> </w:t>
      </w:r>
    </w:p>
    <w:p w14:paraId="0AB07247" w14:textId="77777777" w:rsidR="00064553" w:rsidRDefault="00CD5FC4">
      <w:pPr>
        <w:pStyle w:val="Heading2"/>
        <w:ind w:left="-5"/>
      </w:pPr>
      <w:r>
        <w:rPr>
          <w:sz w:val="28"/>
          <w:u w:val="single" w:color="000000"/>
        </w:rPr>
        <w:t>Luke 1:26-</w:t>
      </w:r>
      <w:proofErr w:type="gramStart"/>
      <w:r>
        <w:rPr>
          <w:sz w:val="28"/>
          <w:u w:val="single" w:color="000000"/>
        </w:rPr>
        <w:t xml:space="preserve">27;  </w:t>
      </w:r>
      <w:r>
        <w:rPr>
          <w:b w:val="0"/>
        </w:rPr>
        <w:t xml:space="preserve"> </w:t>
      </w:r>
      <w:proofErr w:type="gramEnd"/>
      <w:r>
        <w:t xml:space="preserve"> Birth of Jesus Foretold </w:t>
      </w:r>
    </w:p>
    <w:p w14:paraId="2E1CC936" w14:textId="77777777" w:rsidR="00064553" w:rsidRDefault="00CD5FC4">
      <w:pPr>
        <w:spacing w:after="351"/>
        <w:ind w:left="-5"/>
      </w:pPr>
      <w:r>
        <w:t xml:space="preserve">[26] In the sixth month of Elizabeth's pregnancy, God sent the angel Gabriel to Nazareth, a town in Galilee, [27] to a virgin pledged to be married to a man named Joseph, a descendant of David. The virgin's name was Mary.  </w:t>
      </w:r>
    </w:p>
    <w:p w14:paraId="215FF808" w14:textId="77777777" w:rsidR="00064553" w:rsidRPr="005E1EA3" w:rsidRDefault="00CD5FC4">
      <w:pPr>
        <w:pStyle w:val="Heading2"/>
        <w:spacing w:after="202"/>
        <w:ind w:left="0" w:firstLine="0"/>
        <w:rPr>
          <w:bCs/>
        </w:rPr>
      </w:pPr>
      <w:r w:rsidRPr="005E1EA3">
        <w:rPr>
          <w:bCs/>
          <w:sz w:val="28"/>
          <w:u w:val="single" w:color="000000"/>
        </w:rPr>
        <w:t>Micah 5:</w:t>
      </w:r>
      <w:proofErr w:type="gramStart"/>
      <w:r w:rsidRPr="005E1EA3">
        <w:rPr>
          <w:bCs/>
          <w:sz w:val="28"/>
          <w:u w:val="single" w:color="000000"/>
        </w:rPr>
        <w:t>2;</w:t>
      </w:r>
      <w:proofErr w:type="gramEnd"/>
      <w:r w:rsidRPr="005E1EA3">
        <w:rPr>
          <w:bCs/>
          <w:sz w:val="28"/>
        </w:rPr>
        <w:t xml:space="preserve"> </w:t>
      </w:r>
      <w:r w:rsidRPr="005E1EA3">
        <w:rPr>
          <w:bCs/>
          <w:sz w:val="22"/>
        </w:rPr>
        <w:t xml:space="preserve"> </w:t>
      </w:r>
      <w:r w:rsidRPr="005E1EA3">
        <w:rPr>
          <w:bCs/>
          <w:sz w:val="24"/>
        </w:rPr>
        <w:t xml:space="preserve"> </w:t>
      </w:r>
    </w:p>
    <w:p w14:paraId="79BB1575" w14:textId="77777777" w:rsidR="00064553" w:rsidRDefault="00CD5FC4">
      <w:pPr>
        <w:ind w:left="-5" w:right="501"/>
      </w:pPr>
      <w:r>
        <w:t xml:space="preserve">[2] “But you, Bethlehem Ephrathah, though you are small among the clans of Judah, </w:t>
      </w:r>
    </w:p>
    <w:p w14:paraId="19331F72" w14:textId="77777777" w:rsidR="00064553" w:rsidRDefault="00CD5FC4">
      <w:pPr>
        <w:ind w:left="-5" w:right="1656"/>
      </w:pPr>
      <w:r>
        <w:t xml:space="preserve">out of you will come for me one who will be ruler over Israel, </w:t>
      </w:r>
    </w:p>
    <w:p w14:paraId="594A084B" w14:textId="77777777" w:rsidR="00064553" w:rsidRDefault="00CD5FC4">
      <w:pPr>
        <w:spacing w:after="383"/>
        <w:ind w:left="-5" w:right="1453"/>
      </w:pPr>
      <w:r>
        <w:t xml:space="preserve">whose origins are from of old, from ancient times.” </w:t>
      </w:r>
    </w:p>
    <w:p w14:paraId="082D01B6" w14:textId="77777777" w:rsidR="00064553" w:rsidRDefault="00CD5FC4">
      <w:pPr>
        <w:pStyle w:val="Heading3"/>
        <w:ind w:left="-5"/>
      </w:pPr>
      <w:r w:rsidRPr="005E1EA3">
        <w:rPr>
          <w:bCs/>
          <w:sz w:val="28"/>
          <w:u w:val="single" w:color="000000"/>
        </w:rPr>
        <w:t>Matthew 2:1-</w:t>
      </w:r>
      <w:proofErr w:type="gramStart"/>
      <w:r w:rsidRPr="005E1EA3">
        <w:rPr>
          <w:bCs/>
          <w:sz w:val="28"/>
          <w:u w:val="single" w:color="000000"/>
        </w:rPr>
        <w:t>6;</w:t>
      </w:r>
      <w:r>
        <w:rPr>
          <w:b w:val="0"/>
          <w:sz w:val="28"/>
          <w:u w:val="single" w:color="000000"/>
        </w:rPr>
        <w:t xml:space="preserve">  </w:t>
      </w:r>
      <w:r>
        <w:t>The</w:t>
      </w:r>
      <w:proofErr w:type="gramEnd"/>
      <w:r>
        <w:t xml:space="preserve"> Magi Visit the Messiah </w:t>
      </w:r>
    </w:p>
    <w:p w14:paraId="41A75C23" w14:textId="77777777" w:rsidR="00064553" w:rsidRDefault="00CD5FC4">
      <w:pPr>
        <w:ind w:left="-5"/>
      </w:pPr>
      <w:r>
        <w:t xml:space="preserve">[2:1] After Jesus was born in Bethlehem in Judea, during the time of King Herod, Magi from the east came to Jerusalem [2] and asked, “Where is the one who has been born king of the Jews? We saw his star when it rose and have come to worship him.” </w:t>
      </w:r>
    </w:p>
    <w:p w14:paraId="4C868D52" w14:textId="77777777" w:rsidR="00064553" w:rsidRDefault="00CD5FC4">
      <w:pPr>
        <w:spacing w:after="310"/>
        <w:ind w:left="-5"/>
      </w:pPr>
      <w:r>
        <w:t xml:space="preserve">[3] When King Herod heard this he was disturbed, and all Jerusalem </w:t>
      </w:r>
      <w:proofErr w:type="gramStart"/>
      <w:r>
        <w:t>with</w:t>
      </w:r>
      <w:proofErr w:type="gramEnd"/>
      <w:r>
        <w:t xml:space="preserve"> him. [4] When he had called together all the people's chief priests and teachers of the law, he asked them where the Messiah was to be born. [5] “In Bethlehem in Judea,” they replied, “for this is what the prophet has written: </w:t>
      </w:r>
    </w:p>
    <w:p w14:paraId="60E85E20" w14:textId="77777777" w:rsidR="00064553" w:rsidRDefault="00CD5FC4">
      <w:pPr>
        <w:ind w:left="-5" w:right="199"/>
      </w:pPr>
      <w:r>
        <w:t xml:space="preserve">[6] </w:t>
      </w:r>
      <w:proofErr w:type="gramStart"/>
      <w:r>
        <w:t>“ ‘</w:t>
      </w:r>
      <w:proofErr w:type="gramEnd"/>
      <w:r>
        <w:t xml:space="preserve">But you, Bethlehem, in the land of Judah, are by no means least among the rulers of Judah; </w:t>
      </w:r>
    </w:p>
    <w:p w14:paraId="4D6FDB93" w14:textId="77777777" w:rsidR="00064553" w:rsidRDefault="00CD5FC4">
      <w:pPr>
        <w:spacing w:after="342"/>
        <w:ind w:left="-5" w:right="1284"/>
      </w:pPr>
      <w:r>
        <w:t xml:space="preserve">for out of you will come a ruler who will shepherd my </w:t>
      </w:r>
      <w:proofErr w:type="gramStart"/>
      <w:r>
        <w:t>people</w:t>
      </w:r>
      <w:proofErr w:type="gramEnd"/>
      <w:r>
        <w:t xml:space="preserve"> Israel.'” </w:t>
      </w:r>
    </w:p>
    <w:p w14:paraId="57476A19" w14:textId="77777777" w:rsidR="00064553" w:rsidRDefault="00CD5FC4">
      <w:pPr>
        <w:pStyle w:val="Heading1"/>
        <w:ind w:left="-5"/>
      </w:pPr>
      <w:r>
        <w:t>Isaiah 53:3-</w:t>
      </w:r>
      <w:proofErr w:type="gramStart"/>
      <w:r>
        <w:t>6;</w:t>
      </w:r>
      <w:proofErr w:type="gramEnd"/>
      <w:r>
        <w:rPr>
          <w:u w:val="none"/>
        </w:rPr>
        <w:t xml:space="preserve">  </w:t>
      </w:r>
      <w:r>
        <w:rPr>
          <w:b w:val="0"/>
          <w:sz w:val="20"/>
          <w:u w:val="none"/>
        </w:rPr>
        <w:t xml:space="preserve"> </w:t>
      </w:r>
    </w:p>
    <w:p w14:paraId="69BE16CC" w14:textId="77777777" w:rsidR="00064553" w:rsidRDefault="00CD5FC4">
      <w:pPr>
        <w:numPr>
          <w:ilvl w:val="0"/>
          <w:numId w:val="2"/>
        </w:numPr>
        <w:ind w:right="601"/>
      </w:pPr>
      <w:r>
        <w:t xml:space="preserve">He was despised and rejected by mankind, a man of suffering, and familiar with pain. </w:t>
      </w:r>
    </w:p>
    <w:p w14:paraId="3C7D8885" w14:textId="77777777" w:rsidR="00064553" w:rsidRDefault="00CD5FC4">
      <w:pPr>
        <w:ind w:left="-5" w:right="390"/>
      </w:pPr>
      <w:r>
        <w:t xml:space="preserve">Like one from whom people hide their faces he was despised, and we held him in low esteem. </w:t>
      </w:r>
    </w:p>
    <w:p w14:paraId="36EB2C2F" w14:textId="77777777" w:rsidR="00064553" w:rsidRDefault="00CD5FC4">
      <w:pPr>
        <w:numPr>
          <w:ilvl w:val="0"/>
          <w:numId w:val="2"/>
        </w:numPr>
        <w:ind w:right="601"/>
      </w:pPr>
      <w:proofErr w:type="gramStart"/>
      <w:r>
        <w:lastRenderedPageBreak/>
        <w:t>Surely</w:t>
      </w:r>
      <w:proofErr w:type="gramEnd"/>
      <w:r>
        <w:t xml:space="preserve"> he took up our pain and bore our suffering, </w:t>
      </w:r>
    </w:p>
    <w:p w14:paraId="770AE70E" w14:textId="77777777" w:rsidR="00064553" w:rsidRDefault="00CD5FC4">
      <w:pPr>
        <w:ind w:left="-5" w:right="387"/>
      </w:pPr>
      <w:r>
        <w:t xml:space="preserve">yet we considered him punished by God, stricken by him, and afflicted. </w:t>
      </w:r>
    </w:p>
    <w:p w14:paraId="784EF812" w14:textId="77777777" w:rsidR="00064553" w:rsidRDefault="00CD5FC4">
      <w:pPr>
        <w:numPr>
          <w:ilvl w:val="0"/>
          <w:numId w:val="2"/>
        </w:numPr>
        <w:ind w:right="601"/>
      </w:pPr>
      <w:r>
        <w:t xml:space="preserve">But he was pierced for our transgressions, he was crushed for our </w:t>
      </w:r>
      <w:proofErr w:type="gramStart"/>
      <w:r>
        <w:t>iniquities;</w:t>
      </w:r>
      <w:proofErr w:type="gramEnd"/>
      <w:r>
        <w:t xml:space="preserve"> </w:t>
      </w:r>
    </w:p>
    <w:p w14:paraId="088FD1A3" w14:textId="77777777" w:rsidR="00064553" w:rsidRDefault="00CD5FC4">
      <w:pPr>
        <w:ind w:left="-5"/>
      </w:pPr>
      <w:proofErr w:type="gramStart"/>
      <w:r>
        <w:t>the</w:t>
      </w:r>
      <w:proofErr w:type="gramEnd"/>
      <w:r>
        <w:t xml:space="preserve"> punishment that brought us peace was on him, and by his wounds we are healed. </w:t>
      </w:r>
    </w:p>
    <w:p w14:paraId="106A20E0" w14:textId="77777777" w:rsidR="00064553" w:rsidRDefault="00CD5FC4">
      <w:pPr>
        <w:numPr>
          <w:ilvl w:val="0"/>
          <w:numId w:val="2"/>
        </w:numPr>
        <w:ind w:right="601"/>
      </w:pPr>
      <w:r>
        <w:t xml:space="preserve">We all, like sheep, have gone astray, each of us has turned to our own </w:t>
      </w:r>
      <w:proofErr w:type="gramStart"/>
      <w:r>
        <w:t>way;</w:t>
      </w:r>
      <w:proofErr w:type="gramEnd"/>
      <w:r>
        <w:t xml:space="preserve"> </w:t>
      </w:r>
    </w:p>
    <w:p w14:paraId="527BEFDD" w14:textId="77777777" w:rsidR="00064553" w:rsidRDefault="00CD5FC4">
      <w:pPr>
        <w:spacing w:after="69"/>
        <w:ind w:left="-5" w:right="1591"/>
      </w:pPr>
      <w:r>
        <w:t xml:space="preserve">and the LORD has laid on him the iniquity of us all. </w:t>
      </w:r>
    </w:p>
    <w:p w14:paraId="77ADDDDA" w14:textId="77777777" w:rsidR="00064553" w:rsidRDefault="00CD5FC4">
      <w:pPr>
        <w:spacing w:after="186" w:line="259" w:lineRule="auto"/>
        <w:ind w:left="0" w:firstLine="0"/>
      </w:pPr>
      <w:r>
        <w:rPr>
          <w:rFonts w:ascii="Calibri" w:eastAsia="Calibri" w:hAnsi="Calibri" w:cs="Calibri"/>
          <w:b/>
          <w:sz w:val="28"/>
        </w:rPr>
        <w:t xml:space="preserve"> </w:t>
      </w:r>
    </w:p>
    <w:p w14:paraId="6424FBF7" w14:textId="77777777" w:rsidR="00064553" w:rsidRDefault="00CD5FC4">
      <w:pPr>
        <w:pStyle w:val="Heading1"/>
        <w:ind w:left="-5"/>
      </w:pPr>
      <w:r>
        <w:t>Matthew 27:22-</w:t>
      </w:r>
      <w:proofErr w:type="gramStart"/>
      <w:r>
        <w:t>26;</w:t>
      </w:r>
      <w:proofErr w:type="gramEnd"/>
      <w:r>
        <w:rPr>
          <w:u w:val="none"/>
        </w:rPr>
        <w:t xml:space="preserve">  </w:t>
      </w:r>
      <w:r>
        <w:rPr>
          <w:b w:val="0"/>
          <w:sz w:val="20"/>
          <w:u w:val="none"/>
        </w:rPr>
        <w:t xml:space="preserve"> </w:t>
      </w:r>
    </w:p>
    <w:p w14:paraId="79E311A9" w14:textId="77777777" w:rsidR="00064553" w:rsidRDefault="00CD5FC4">
      <w:pPr>
        <w:numPr>
          <w:ilvl w:val="0"/>
          <w:numId w:val="3"/>
        </w:numPr>
        <w:spacing w:after="307"/>
        <w:ind w:hanging="385"/>
      </w:pPr>
      <w:r>
        <w:t xml:space="preserve">“What shall I do, then, with Jesus who is called the Messiah?” Pilate asked. </w:t>
      </w:r>
    </w:p>
    <w:p w14:paraId="172985EB" w14:textId="77777777" w:rsidR="00064553" w:rsidRDefault="00CD5FC4">
      <w:pPr>
        <w:ind w:left="-5"/>
      </w:pPr>
      <w:r>
        <w:t xml:space="preserve">They all answered, “Crucify him!” </w:t>
      </w:r>
    </w:p>
    <w:p w14:paraId="2F035639" w14:textId="77777777" w:rsidR="00064553" w:rsidRDefault="00CD5FC4">
      <w:pPr>
        <w:numPr>
          <w:ilvl w:val="0"/>
          <w:numId w:val="3"/>
        </w:numPr>
        <w:spacing w:after="9"/>
        <w:ind w:hanging="385"/>
      </w:pPr>
      <w:r>
        <w:t xml:space="preserve">“Why? What crime has he committed?” asked </w:t>
      </w:r>
    </w:p>
    <w:p w14:paraId="2E0F97FC" w14:textId="77777777" w:rsidR="00064553" w:rsidRDefault="00CD5FC4">
      <w:pPr>
        <w:ind w:left="-5"/>
      </w:pPr>
      <w:r>
        <w:t xml:space="preserve">Pilate. </w:t>
      </w:r>
    </w:p>
    <w:p w14:paraId="274658C5" w14:textId="77777777" w:rsidR="00064553" w:rsidRDefault="00CD5FC4">
      <w:pPr>
        <w:ind w:left="-5"/>
      </w:pPr>
      <w:r>
        <w:t xml:space="preserve">But they shouted all the louder, “Crucify him!” </w:t>
      </w:r>
    </w:p>
    <w:p w14:paraId="50C83636" w14:textId="77777777" w:rsidR="00064553" w:rsidRDefault="00CD5FC4">
      <w:pPr>
        <w:numPr>
          <w:ilvl w:val="0"/>
          <w:numId w:val="3"/>
        </w:numPr>
        <w:ind w:hanging="385"/>
      </w:pPr>
      <w:r>
        <w:t xml:space="preserve">When Pilate saw that he was getting nowhere, but that instead an uproar was starting, he took water and washed his hands in front of the crowd. “I am innocent of this man's blood,” he said. “It is your responsibility!” </w:t>
      </w:r>
    </w:p>
    <w:p w14:paraId="2BD49BBF" w14:textId="77777777" w:rsidR="00064553" w:rsidRDefault="00CD5FC4">
      <w:pPr>
        <w:numPr>
          <w:ilvl w:val="0"/>
          <w:numId w:val="3"/>
        </w:numPr>
        <w:ind w:hanging="385"/>
      </w:pPr>
      <w:r>
        <w:t xml:space="preserve">All the people answered, “His blood is on us and on our children!” </w:t>
      </w:r>
    </w:p>
    <w:p w14:paraId="1667B7F8" w14:textId="77777777" w:rsidR="00064553" w:rsidRDefault="00CD5FC4">
      <w:pPr>
        <w:numPr>
          <w:ilvl w:val="0"/>
          <w:numId w:val="3"/>
        </w:numPr>
        <w:spacing w:after="348"/>
        <w:ind w:hanging="385"/>
      </w:pPr>
      <w:r>
        <w:t xml:space="preserve">Then he released Barabbas to them. But he had Jesus </w:t>
      </w:r>
      <w:proofErr w:type="gramStart"/>
      <w:r>
        <w:t>flogged, and</w:t>
      </w:r>
      <w:proofErr w:type="gramEnd"/>
      <w:r>
        <w:t xml:space="preserve"> handed him over to be crucified. </w:t>
      </w:r>
    </w:p>
    <w:p w14:paraId="240966CF" w14:textId="77777777" w:rsidR="00064553" w:rsidRDefault="00CD5FC4">
      <w:pPr>
        <w:spacing w:after="187" w:line="259" w:lineRule="auto"/>
        <w:ind w:left="0" w:firstLine="0"/>
      </w:pPr>
      <w:r>
        <w:rPr>
          <w:rFonts w:ascii="Calibri" w:eastAsia="Calibri" w:hAnsi="Calibri" w:cs="Calibri"/>
          <w:b/>
          <w:sz w:val="28"/>
        </w:rPr>
        <w:t xml:space="preserve"> </w:t>
      </w:r>
    </w:p>
    <w:p w14:paraId="17B9D224" w14:textId="77777777" w:rsidR="00064553" w:rsidRDefault="00CD5FC4">
      <w:pPr>
        <w:spacing w:after="187" w:line="259" w:lineRule="auto"/>
        <w:ind w:left="0" w:firstLine="0"/>
      </w:pPr>
      <w:r>
        <w:rPr>
          <w:rFonts w:ascii="Calibri" w:eastAsia="Calibri" w:hAnsi="Calibri" w:cs="Calibri"/>
          <w:b/>
          <w:sz w:val="28"/>
        </w:rPr>
        <w:t xml:space="preserve"> </w:t>
      </w:r>
    </w:p>
    <w:p w14:paraId="4EBF78BB" w14:textId="77777777" w:rsidR="00064553" w:rsidRDefault="00CD5FC4">
      <w:pPr>
        <w:spacing w:after="184" w:line="259" w:lineRule="auto"/>
        <w:ind w:left="0" w:firstLine="0"/>
      </w:pPr>
      <w:r>
        <w:rPr>
          <w:rFonts w:ascii="Calibri" w:eastAsia="Calibri" w:hAnsi="Calibri" w:cs="Calibri"/>
          <w:b/>
          <w:sz w:val="28"/>
        </w:rPr>
        <w:t xml:space="preserve"> </w:t>
      </w:r>
    </w:p>
    <w:p w14:paraId="182FD465" w14:textId="57A56464" w:rsidR="00064553" w:rsidRDefault="00CD5FC4" w:rsidP="005E1EA3">
      <w:pPr>
        <w:spacing w:after="187" w:line="259" w:lineRule="auto"/>
        <w:ind w:left="0" w:firstLine="0"/>
        <w:jc w:val="center"/>
      </w:pPr>
      <w:r>
        <w:rPr>
          <w:rFonts w:ascii="Calibri" w:eastAsia="Calibri" w:hAnsi="Calibri" w:cs="Calibri"/>
          <w:b/>
          <w:sz w:val="32"/>
          <w:u w:val="single" w:color="000000"/>
        </w:rPr>
        <w:t>FIFTH DAY:</w:t>
      </w:r>
    </w:p>
    <w:p w14:paraId="7DF3EBD9" w14:textId="77777777" w:rsidR="00064553" w:rsidRDefault="00CD5FC4">
      <w:pPr>
        <w:spacing w:after="164" w:line="259" w:lineRule="auto"/>
        <w:ind w:left="2" w:firstLine="0"/>
        <w:jc w:val="center"/>
      </w:pPr>
      <w:r>
        <w:rPr>
          <w:rFonts w:ascii="Calibri" w:eastAsia="Calibri" w:hAnsi="Calibri" w:cs="Calibri"/>
          <w:b/>
          <w:sz w:val="24"/>
          <w:u w:val="single" w:color="000000"/>
        </w:rPr>
        <w:t>Question 11</w:t>
      </w:r>
      <w:r>
        <w:rPr>
          <w:rFonts w:ascii="Calibri" w:eastAsia="Calibri" w:hAnsi="Calibri" w:cs="Calibri"/>
          <w:b/>
          <w:sz w:val="24"/>
        </w:rPr>
        <w:t xml:space="preserve"> </w:t>
      </w:r>
    </w:p>
    <w:p w14:paraId="11ABD6C6" w14:textId="77777777" w:rsidR="00064553" w:rsidRDefault="00CD5FC4">
      <w:pPr>
        <w:spacing w:after="164" w:line="272" w:lineRule="auto"/>
        <w:ind w:left="1243" w:hanging="931"/>
      </w:pPr>
      <w:r>
        <w:rPr>
          <w:rFonts w:ascii="Calibri" w:eastAsia="Calibri" w:hAnsi="Calibri" w:cs="Calibri"/>
          <w:sz w:val="22"/>
        </w:rPr>
        <w:t xml:space="preserve">Who is the greater prophet and how did Moses point to Him </w:t>
      </w:r>
    </w:p>
    <w:p w14:paraId="2E32C609" w14:textId="77777777" w:rsidR="00064553" w:rsidRDefault="00CD5FC4">
      <w:pPr>
        <w:pStyle w:val="Heading1"/>
        <w:ind w:left="-5"/>
      </w:pPr>
      <w:r>
        <w:t>Deuteronomy 18:15-19; 34:</w:t>
      </w:r>
      <w:proofErr w:type="gramStart"/>
      <w:r>
        <w:t>10;</w:t>
      </w:r>
      <w:proofErr w:type="gramEnd"/>
      <w:r>
        <w:rPr>
          <w:u w:val="none"/>
        </w:rPr>
        <w:t xml:space="preserve">  </w:t>
      </w:r>
      <w:r>
        <w:rPr>
          <w:b w:val="0"/>
          <w:sz w:val="20"/>
          <w:u w:val="none"/>
        </w:rPr>
        <w:t xml:space="preserve"> </w:t>
      </w:r>
    </w:p>
    <w:p w14:paraId="6CE417AA" w14:textId="77777777" w:rsidR="00064553" w:rsidRDefault="00CD5FC4">
      <w:pPr>
        <w:ind w:left="-5"/>
      </w:pPr>
      <w:r>
        <w:t xml:space="preserve">[15] The LORD your God will raise up for you a prophet like me from among you, from your fellow Israelites. You must listen to him. [16] For this is what you asked of the LORD your God at Horeb on the day of the assembly when you said, “Let us not hear the voice of the LORD our God nor see this great fire anymore, or we will die.” </w:t>
      </w:r>
    </w:p>
    <w:p w14:paraId="056CD125" w14:textId="77777777" w:rsidR="00064553" w:rsidRDefault="00CD5FC4">
      <w:pPr>
        <w:spacing w:after="326"/>
        <w:ind w:left="-5"/>
      </w:pPr>
      <w:r>
        <w:t xml:space="preserve">[17] The LORD said to me: “What they say is good. [18] I will raise up for them a prophet like you from among their fellow Israelites, and I will put my words in his mouth. He will tell them everything I </w:t>
      </w:r>
      <w:proofErr w:type="spellStart"/>
      <w:r>
        <w:t>command</w:t>
      </w:r>
      <w:proofErr w:type="spellEnd"/>
      <w:r>
        <w:t xml:space="preserve"> him. [19] </w:t>
      </w:r>
      <w:proofErr w:type="gramStart"/>
      <w:r>
        <w:t>I myself</w:t>
      </w:r>
      <w:proofErr w:type="gramEnd"/>
      <w:r>
        <w:t xml:space="preserve"> will call to account anyone who does not listen to my words that the prophet speaks in my name.  </w:t>
      </w:r>
    </w:p>
    <w:p w14:paraId="3AA019A3" w14:textId="77777777" w:rsidR="00064553" w:rsidRDefault="00CD5FC4">
      <w:pPr>
        <w:spacing w:after="274" w:line="255" w:lineRule="auto"/>
        <w:ind w:left="-5" w:right="3"/>
        <w:jc w:val="both"/>
      </w:pPr>
      <w:r>
        <w:rPr>
          <w:sz w:val="24"/>
        </w:rPr>
        <w:t xml:space="preserve">Deuteronomy 34:10 </w:t>
      </w:r>
      <w:r>
        <w:t>[10] Since then, no prophet has risen in Israel like Moses, whom the LORD knew face to face</w:t>
      </w:r>
      <w:r>
        <w:rPr>
          <w:sz w:val="24"/>
        </w:rPr>
        <w:t xml:space="preserve">,  </w:t>
      </w:r>
    </w:p>
    <w:p w14:paraId="2B04479A" w14:textId="77777777" w:rsidR="00064553" w:rsidRDefault="00CD5FC4">
      <w:pPr>
        <w:spacing w:after="352" w:line="239" w:lineRule="auto"/>
        <w:ind w:left="0" w:firstLine="0"/>
      </w:pPr>
      <w:r>
        <w:rPr>
          <w:b/>
          <w:sz w:val="24"/>
          <w:u w:val="single" w:color="000000"/>
        </w:rPr>
        <w:t>John 5:46;</w:t>
      </w:r>
      <w:r>
        <w:rPr>
          <w:sz w:val="24"/>
        </w:rPr>
        <w:t xml:space="preserve"> </w:t>
      </w:r>
      <w:r>
        <w:t xml:space="preserve">(NIV) </w:t>
      </w:r>
      <w:r>
        <w:rPr>
          <w:sz w:val="24"/>
        </w:rPr>
        <w:t xml:space="preserve">[46] </w:t>
      </w:r>
      <w:r>
        <w:rPr>
          <w:color w:val="FF0000"/>
          <w:sz w:val="24"/>
        </w:rPr>
        <w:t>If you believed Moses, you would believe me, for he wrote about me.</w:t>
      </w:r>
      <w:r>
        <w:rPr>
          <w:sz w:val="24"/>
        </w:rPr>
        <w:t xml:space="preserve">  </w:t>
      </w:r>
    </w:p>
    <w:p w14:paraId="5E3B9A10" w14:textId="77777777" w:rsidR="00064553" w:rsidRDefault="00CD5FC4">
      <w:pPr>
        <w:spacing w:after="9"/>
        <w:ind w:left="-5"/>
      </w:pPr>
      <w:r>
        <w:rPr>
          <w:b/>
          <w:sz w:val="28"/>
          <w:u w:val="single" w:color="000000"/>
        </w:rPr>
        <w:t>Acts 3:18-</w:t>
      </w:r>
      <w:proofErr w:type="gramStart"/>
      <w:r>
        <w:rPr>
          <w:b/>
          <w:sz w:val="28"/>
          <w:u w:val="single" w:color="000000"/>
        </w:rPr>
        <w:t xml:space="preserve">23;  </w:t>
      </w:r>
      <w:r>
        <w:rPr>
          <w:sz w:val="24"/>
        </w:rPr>
        <w:t>(</w:t>
      </w:r>
      <w:proofErr w:type="gramEnd"/>
      <w:r>
        <w:rPr>
          <w:sz w:val="24"/>
        </w:rPr>
        <w:t xml:space="preserve">NIV)  </w:t>
      </w:r>
      <w:r>
        <w:t xml:space="preserve">[18] But this is how </w:t>
      </w:r>
    </w:p>
    <w:p w14:paraId="2F923DB7" w14:textId="77777777" w:rsidR="00064553" w:rsidRDefault="00CD5FC4">
      <w:pPr>
        <w:ind w:left="-5"/>
      </w:pPr>
      <w:r>
        <w:t xml:space="preserve">God fulfilled what he had foretold through all the prophets, saying that his Messiah would suffer. [19] Repent, then, and turn to God, so that your sins may be wiped out, that times of refreshing may come from the Lord, [20] and that he may send the Messiah, who has been appointed for you—even Jesus. [21] Heaven must receive him until the time comes for God to restore everything, as he promised long ago through his holy prophets. [22] For Moses said, ‘The Lord your God will raise up for you a prophet like me from among your own people; you must listen to everything he tells you. [23] Anyone who does not listen to him will be completely cut off from their people.' </w:t>
      </w:r>
    </w:p>
    <w:p w14:paraId="18567085" w14:textId="77777777" w:rsidR="00064553" w:rsidRDefault="00CD5FC4">
      <w:pPr>
        <w:spacing w:after="128" w:line="259" w:lineRule="auto"/>
        <w:ind w:right="51"/>
        <w:jc w:val="center"/>
      </w:pPr>
      <w:r>
        <w:rPr>
          <w:rFonts w:ascii="Calibri" w:eastAsia="Calibri" w:hAnsi="Calibri" w:cs="Calibri"/>
          <w:b/>
          <w:sz w:val="28"/>
          <w:u w:val="single" w:color="000000"/>
        </w:rPr>
        <w:lastRenderedPageBreak/>
        <w:t>Question 12</w:t>
      </w:r>
      <w:r>
        <w:rPr>
          <w:rFonts w:ascii="Calibri" w:eastAsia="Calibri" w:hAnsi="Calibri" w:cs="Calibri"/>
          <w:b/>
          <w:sz w:val="28"/>
        </w:rPr>
        <w:t xml:space="preserve"> </w:t>
      </w:r>
    </w:p>
    <w:p w14:paraId="47276C64" w14:textId="77777777" w:rsidR="00064553" w:rsidRDefault="00CD5FC4">
      <w:pPr>
        <w:spacing w:after="383" w:line="272" w:lineRule="auto"/>
        <w:ind w:left="120"/>
      </w:pPr>
      <w:r>
        <w:rPr>
          <w:rFonts w:ascii="Calibri" w:eastAsia="Calibri" w:hAnsi="Calibri" w:cs="Calibri"/>
          <w:sz w:val="22"/>
        </w:rPr>
        <w:t xml:space="preserve">What do these passages promise, and what confidence do you have in their fulfillment? </w:t>
      </w:r>
    </w:p>
    <w:p w14:paraId="4E761C82" w14:textId="77777777" w:rsidR="00064553" w:rsidRDefault="00CD5FC4">
      <w:pPr>
        <w:spacing w:after="350" w:line="247" w:lineRule="auto"/>
        <w:ind w:left="-5" w:right="2"/>
      </w:pPr>
      <w:r>
        <w:rPr>
          <w:b/>
          <w:sz w:val="28"/>
          <w:u w:val="single" w:color="000000"/>
        </w:rPr>
        <w:t>Matthew 16:27</w:t>
      </w:r>
      <w:r>
        <w:rPr>
          <w:b/>
          <w:sz w:val="24"/>
          <w:u w:val="single" w:color="000000"/>
        </w:rPr>
        <w:t>;</w:t>
      </w:r>
      <w:proofErr w:type="gramStart"/>
      <w:r>
        <w:rPr>
          <w:sz w:val="24"/>
        </w:rPr>
        <w:t xml:space="preserve"> </w:t>
      </w:r>
      <w:r>
        <w:t xml:space="preserve">  [</w:t>
      </w:r>
      <w:proofErr w:type="gramEnd"/>
      <w:r>
        <w:t xml:space="preserve">27] </w:t>
      </w:r>
      <w:r>
        <w:rPr>
          <w:color w:val="FF0000"/>
        </w:rPr>
        <w:t>For the Son of Man is going to come in his Father's glory with his angels, and then he will reward each person according to what they have done.</w:t>
      </w:r>
      <w:r>
        <w:t xml:space="preserve"> </w:t>
      </w:r>
    </w:p>
    <w:p w14:paraId="24307B73" w14:textId="77777777" w:rsidR="00064553" w:rsidRDefault="00CD5FC4">
      <w:pPr>
        <w:pStyle w:val="Heading1"/>
        <w:ind w:left="-5"/>
      </w:pPr>
      <w:r>
        <w:t>Luke 24:44-</w:t>
      </w:r>
      <w:proofErr w:type="gramStart"/>
      <w:r>
        <w:t>47;</w:t>
      </w:r>
      <w:proofErr w:type="gramEnd"/>
      <w:r>
        <w:rPr>
          <w:u w:val="none"/>
        </w:rPr>
        <w:t xml:space="preserve">  </w:t>
      </w:r>
      <w:r>
        <w:rPr>
          <w:b w:val="0"/>
          <w:sz w:val="20"/>
          <w:u w:val="none"/>
        </w:rPr>
        <w:t xml:space="preserve"> </w:t>
      </w:r>
    </w:p>
    <w:p w14:paraId="72FCA48B" w14:textId="77777777" w:rsidR="00064553" w:rsidRDefault="00CD5FC4">
      <w:pPr>
        <w:numPr>
          <w:ilvl w:val="0"/>
          <w:numId w:val="4"/>
        </w:numPr>
        <w:spacing w:after="270" w:line="247" w:lineRule="auto"/>
        <w:ind w:right="2"/>
      </w:pPr>
      <w:r>
        <w:t xml:space="preserve">He said to them, </w:t>
      </w:r>
      <w:r>
        <w:rPr>
          <w:color w:val="FF0000"/>
        </w:rPr>
        <w:t>“This is what I told you while I was still with you: Everything must be fulfilled that is written about me in the Law of Moses, the Prophets and the Psalms.”</w:t>
      </w:r>
      <w:r>
        <w:t xml:space="preserve"> </w:t>
      </w:r>
    </w:p>
    <w:p w14:paraId="61416A6C" w14:textId="77777777" w:rsidR="00064553" w:rsidRDefault="00CD5FC4">
      <w:pPr>
        <w:numPr>
          <w:ilvl w:val="0"/>
          <w:numId w:val="4"/>
        </w:numPr>
        <w:spacing w:after="395" w:line="247" w:lineRule="auto"/>
        <w:ind w:right="2"/>
      </w:pPr>
      <w:r>
        <w:t xml:space="preserve">Then he opened their minds so they could understand the Scriptures. [46] He told them, </w:t>
      </w:r>
      <w:r>
        <w:rPr>
          <w:color w:val="FF0000"/>
        </w:rPr>
        <w:t>“This is what is written: The Messiah will suffer and rise from the dead on the third day,</w:t>
      </w:r>
      <w:r>
        <w:t xml:space="preserve"> [47] </w:t>
      </w:r>
      <w:r>
        <w:rPr>
          <w:color w:val="FF0000"/>
        </w:rPr>
        <w:t>and repentance for the forgiveness of sins will be preached in his name to all nations, beginning at Jerusalem.</w:t>
      </w:r>
      <w:r>
        <w:t xml:space="preserve">  </w:t>
      </w:r>
    </w:p>
    <w:p w14:paraId="259C89E0" w14:textId="77777777" w:rsidR="00064553" w:rsidRDefault="00CD5FC4">
      <w:pPr>
        <w:spacing w:after="270" w:line="247" w:lineRule="auto"/>
        <w:ind w:left="-5" w:right="2"/>
      </w:pPr>
      <w:r>
        <w:rPr>
          <w:b/>
          <w:sz w:val="28"/>
          <w:u w:val="single" w:color="000000"/>
        </w:rPr>
        <w:t>John 14:3;</w:t>
      </w:r>
      <w:proofErr w:type="gramStart"/>
      <w:r>
        <w:rPr>
          <w:b/>
          <w:sz w:val="28"/>
          <w:u w:val="single" w:color="000000"/>
        </w:rPr>
        <w:t xml:space="preserve">  </w:t>
      </w:r>
      <w:r>
        <w:t xml:space="preserve"> [</w:t>
      </w:r>
      <w:proofErr w:type="gramEnd"/>
      <w:r>
        <w:t xml:space="preserve">3] </w:t>
      </w:r>
      <w:r>
        <w:rPr>
          <w:color w:val="FF0000"/>
        </w:rPr>
        <w:t>And if I go and prepare a place for you, I will come back and take you to be with me that you also may be where I am.</w:t>
      </w:r>
      <w:r>
        <w:t xml:space="preserve"> </w:t>
      </w:r>
      <w:r>
        <w:rPr>
          <w:sz w:val="24"/>
        </w:rPr>
        <w:t xml:space="preserve"> </w:t>
      </w:r>
    </w:p>
    <w:p w14:paraId="01622BA6" w14:textId="77777777" w:rsidR="00064553" w:rsidRDefault="00CD5FC4">
      <w:pPr>
        <w:spacing w:after="257" w:line="259" w:lineRule="auto"/>
        <w:ind w:left="0" w:firstLine="0"/>
      </w:pPr>
      <w:r>
        <w:rPr>
          <w:rFonts w:ascii="Calibri" w:eastAsia="Calibri" w:hAnsi="Calibri" w:cs="Calibri"/>
          <w:b/>
          <w:sz w:val="24"/>
        </w:rPr>
        <w:t xml:space="preserve"> </w:t>
      </w:r>
    </w:p>
    <w:p w14:paraId="2E31278B" w14:textId="77777777" w:rsidR="00064553" w:rsidRDefault="00CD5FC4">
      <w:pPr>
        <w:spacing w:after="117" w:line="259" w:lineRule="auto"/>
        <w:ind w:left="11" w:right="53"/>
        <w:jc w:val="center"/>
      </w:pPr>
      <w:r>
        <w:rPr>
          <w:rFonts w:ascii="Calibri" w:eastAsia="Calibri" w:hAnsi="Calibri" w:cs="Calibri"/>
          <w:b/>
          <w:sz w:val="32"/>
          <w:u w:val="single" w:color="000000"/>
        </w:rPr>
        <w:t>SIXTH DAY:</w:t>
      </w:r>
      <w:r>
        <w:rPr>
          <w:rFonts w:ascii="Calibri" w:eastAsia="Calibri" w:hAnsi="Calibri" w:cs="Calibri"/>
          <w:b/>
          <w:sz w:val="32"/>
        </w:rPr>
        <w:t xml:space="preserve"> </w:t>
      </w:r>
    </w:p>
    <w:p w14:paraId="2EC6C7BB" w14:textId="77777777" w:rsidR="00064553" w:rsidRDefault="00CD5FC4">
      <w:pPr>
        <w:spacing w:after="183" w:line="259" w:lineRule="auto"/>
        <w:ind w:left="-5"/>
      </w:pPr>
      <w:r>
        <w:rPr>
          <w:rFonts w:ascii="Calibri" w:eastAsia="Calibri" w:hAnsi="Calibri" w:cs="Calibri"/>
          <w:sz w:val="24"/>
        </w:rPr>
        <w:t xml:space="preserve">Read this week’s assigned passages </w:t>
      </w:r>
    </w:p>
    <w:p w14:paraId="1AE913CF" w14:textId="77777777" w:rsidR="00064553" w:rsidRDefault="00CD5FC4">
      <w:pPr>
        <w:spacing w:after="183" w:line="259" w:lineRule="auto"/>
        <w:ind w:left="0" w:firstLine="0"/>
        <w:rPr>
          <w:rFonts w:ascii="Calibri" w:eastAsia="Calibri" w:hAnsi="Calibri" w:cs="Calibri"/>
          <w:sz w:val="24"/>
        </w:rPr>
      </w:pPr>
      <w:r>
        <w:rPr>
          <w:rFonts w:ascii="Calibri" w:eastAsia="Calibri" w:hAnsi="Calibri" w:cs="Calibri"/>
          <w:sz w:val="24"/>
        </w:rPr>
        <w:t xml:space="preserve"> </w:t>
      </w:r>
    </w:p>
    <w:p w14:paraId="70E439E7" w14:textId="19871632" w:rsidR="00CD5FC4" w:rsidRDefault="00CD5FC4">
      <w:pPr>
        <w:spacing w:after="183" w:line="259" w:lineRule="auto"/>
        <w:ind w:left="0" w:firstLine="0"/>
      </w:pPr>
      <w:r>
        <w:rPr>
          <w:rFonts w:ascii="Calibri" w:eastAsia="Calibri" w:hAnsi="Calibri" w:cs="Calibri"/>
          <w:sz w:val="24"/>
        </w:rPr>
        <w:t>________________________________</w:t>
      </w:r>
    </w:p>
    <w:p w14:paraId="5BE788D8" w14:textId="77777777" w:rsidR="00064553" w:rsidRDefault="00CD5FC4">
      <w:pPr>
        <w:spacing w:after="3" w:line="259" w:lineRule="auto"/>
        <w:ind w:left="-5"/>
      </w:pPr>
      <w:r>
        <w:rPr>
          <w:sz w:val="24"/>
        </w:rPr>
        <w:t xml:space="preserve">Shared from </w:t>
      </w:r>
      <w:proofErr w:type="spellStart"/>
      <w:r>
        <w:rPr>
          <w:sz w:val="24"/>
        </w:rPr>
        <w:t>PocketBible</w:t>
      </w:r>
      <w:proofErr w:type="spellEnd"/>
      <w:r>
        <w:rPr>
          <w:sz w:val="24"/>
        </w:rPr>
        <w:t xml:space="preserve"> for Windows Store </w:t>
      </w:r>
    </w:p>
    <w:p w14:paraId="67544D60" w14:textId="2A6FCB99" w:rsidR="00CD5FC4" w:rsidRDefault="00CD5FC4" w:rsidP="00CD5FC4">
      <w:pPr>
        <w:spacing w:after="300" w:line="259" w:lineRule="auto"/>
        <w:ind w:left="0" w:firstLine="0"/>
        <w:rPr>
          <w:sz w:val="24"/>
        </w:rPr>
      </w:pPr>
      <w:r>
        <w:rPr>
          <w:sz w:val="24"/>
        </w:rPr>
        <w:t>(</w:t>
      </w:r>
      <w:hyperlink r:id="rId7" w:history="1">
        <w:r w:rsidRPr="00EB4E6B">
          <w:rPr>
            <w:rStyle w:val="Hyperlink"/>
            <w:sz w:val="24"/>
          </w:rPr>
          <w:t>http://www.laridian.com</w:t>
        </w:r>
      </w:hyperlink>
      <w:r>
        <w:rPr>
          <w:sz w:val="24"/>
        </w:rPr>
        <w:t xml:space="preserve">) </w:t>
      </w:r>
    </w:p>
    <w:p w14:paraId="37C5F3EF" w14:textId="6FA6A6A7" w:rsidR="00CD5FC4" w:rsidRDefault="00CD5FC4" w:rsidP="00CD5FC4">
      <w:pPr>
        <w:spacing w:after="300" w:line="259" w:lineRule="auto"/>
        <w:ind w:left="0" w:firstLine="0"/>
      </w:pPr>
      <w:r>
        <w:rPr>
          <w:rFonts w:ascii="Calibri" w:eastAsia="Calibri" w:hAnsi="Calibri" w:cs="Calibri"/>
          <w:sz w:val="24"/>
        </w:rPr>
        <w:t xml:space="preserve">Edited by jcapps.com   </w:t>
      </w:r>
      <w:r>
        <w:rPr>
          <w:rFonts w:ascii="Calibri" w:eastAsia="Calibri" w:hAnsi="Calibri" w:cs="Calibri"/>
          <w:sz w:val="24"/>
          <w:u w:val="single" w:color="000000"/>
        </w:rPr>
        <w:t>NIV used</w:t>
      </w:r>
      <w:r>
        <w:rPr>
          <w:rFonts w:ascii="Calibri" w:eastAsia="Calibri" w:hAnsi="Calibri" w:cs="Calibri"/>
          <w:sz w:val="24"/>
        </w:rPr>
        <w:t xml:space="preserve"> </w:t>
      </w:r>
    </w:p>
    <w:p w14:paraId="5C79BB6E" w14:textId="402BE96C" w:rsidR="00064553" w:rsidRDefault="00064553">
      <w:pPr>
        <w:spacing w:after="3" w:line="459" w:lineRule="auto"/>
        <w:ind w:left="-5" w:right="1124"/>
      </w:pPr>
    </w:p>
    <w:sectPr w:rsidR="00064553">
      <w:headerReference w:type="even" r:id="rId8"/>
      <w:headerReference w:type="default" r:id="rId9"/>
      <w:footerReference w:type="even" r:id="rId10"/>
      <w:footerReference w:type="default" r:id="rId11"/>
      <w:headerReference w:type="first" r:id="rId12"/>
      <w:footerReference w:type="first" r:id="rId13"/>
      <w:pgSz w:w="12240" w:h="15840"/>
      <w:pgMar w:top="1441" w:right="1445" w:bottom="1568" w:left="1440" w:header="720" w:footer="718" w:gutter="0"/>
      <w:cols w:num="2" w:space="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E6CA5" w14:textId="77777777" w:rsidR="00E603A5" w:rsidRDefault="00E603A5">
      <w:pPr>
        <w:spacing w:after="0" w:line="240" w:lineRule="auto"/>
      </w:pPr>
      <w:r>
        <w:separator/>
      </w:r>
    </w:p>
  </w:endnote>
  <w:endnote w:type="continuationSeparator" w:id="0">
    <w:p w14:paraId="70FB9172" w14:textId="77777777" w:rsidR="00E603A5" w:rsidRDefault="00E6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5ADDA" w14:textId="77777777" w:rsidR="00064553" w:rsidRDefault="00CD5FC4">
    <w:pPr>
      <w:spacing w:after="0" w:line="259" w:lineRule="auto"/>
      <w:ind w:left="5" w:firstLine="0"/>
      <w:jc w:val="center"/>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14:paraId="22CB6F92" w14:textId="77777777" w:rsidR="00064553" w:rsidRDefault="00CD5FC4">
    <w:pPr>
      <w:spacing w:after="0" w:line="259" w:lineRule="auto"/>
      <w:ind w:left="0" w:firstLine="0"/>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D15A" w14:textId="77777777" w:rsidR="00064553" w:rsidRDefault="00CD5FC4">
    <w:pPr>
      <w:spacing w:after="0" w:line="259" w:lineRule="auto"/>
      <w:ind w:left="5" w:firstLine="0"/>
      <w:jc w:val="center"/>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14:paraId="56C9694C" w14:textId="77777777" w:rsidR="00064553" w:rsidRDefault="00CD5FC4">
    <w:pPr>
      <w:spacing w:after="0" w:line="259" w:lineRule="auto"/>
      <w:ind w:left="0" w:firstLine="0"/>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E2BA" w14:textId="77777777" w:rsidR="00064553" w:rsidRDefault="00CD5FC4">
    <w:pPr>
      <w:spacing w:after="0" w:line="259" w:lineRule="auto"/>
      <w:ind w:left="5" w:firstLine="0"/>
      <w:jc w:val="center"/>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14:paraId="435AA70D" w14:textId="77777777" w:rsidR="00064553" w:rsidRDefault="00CD5FC4">
    <w:pPr>
      <w:spacing w:after="0" w:line="259" w:lineRule="auto"/>
      <w:ind w:left="0" w:firstLine="0"/>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D01E1" w14:textId="77777777" w:rsidR="00E603A5" w:rsidRDefault="00E603A5">
      <w:pPr>
        <w:spacing w:after="0" w:line="240" w:lineRule="auto"/>
      </w:pPr>
      <w:r>
        <w:separator/>
      </w:r>
    </w:p>
  </w:footnote>
  <w:footnote w:type="continuationSeparator" w:id="0">
    <w:p w14:paraId="68055592" w14:textId="77777777" w:rsidR="00E603A5" w:rsidRDefault="00E60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7C468" w14:textId="77777777" w:rsidR="00064553" w:rsidRDefault="00CD5FC4">
    <w:pPr>
      <w:spacing w:after="0" w:line="259" w:lineRule="auto"/>
      <w:ind w:left="6" w:firstLine="0"/>
      <w:jc w:val="center"/>
    </w:pPr>
    <w:r>
      <w:rPr>
        <w:rFonts w:ascii="Calibri" w:eastAsia="Calibri" w:hAnsi="Calibri" w:cs="Calibri"/>
        <w:sz w:val="24"/>
      </w:rPr>
      <w:t xml:space="preserve">REVELATION LESSON 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02D4" w14:textId="77777777" w:rsidR="00064553" w:rsidRDefault="00CD5FC4">
    <w:pPr>
      <w:spacing w:after="0" w:line="259" w:lineRule="auto"/>
      <w:ind w:left="6" w:firstLine="0"/>
      <w:jc w:val="center"/>
    </w:pPr>
    <w:r>
      <w:rPr>
        <w:rFonts w:ascii="Calibri" w:eastAsia="Calibri" w:hAnsi="Calibri" w:cs="Calibri"/>
        <w:sz w:val="24"/>
      </w:rPr>
      <w:t xml:space="preserve">REVELATION LESSON 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11135" w14:textId="77777777" w:rsidR="00064553" w:rsidRDefault="00CD5FC4">
    <w:pPr>
      <w:spacing w:after="0" w:line="259" w:lineRule="auto"/>
      <w:ind w:left="6" w:firstLine="0"/>
      <w:jc w:val="center"/>
    </w:pPr>
    <w:r>
      <w:rPr>
        <w:rFonts w:ascii="Calibri" w:eastAsia="Calibri" w:hAnsi="Calibri" w:cs="Calibri"/>
        <w:sz w:val="24"/>
      </w:rPr>
      <w:t xml:space="preserve">REVELATION LESSON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25288"/>
    <w:multiLevelType w:val="hybridMultilevel"/>
    <w:tmpl w:val="FB8E3268"/>
    <w:lvl w:ilvl="0" w:tplc="0D98F51C">
      <w:start w:val="22"/>
      <w:numFmt w:val="decimal"/>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B4DA2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E40A6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1A1B4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9E3EB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80C3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B000B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3C03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04455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490690"/>
    <w:multiLevelType w:val="hybridMultilevel"/>
    <w:tmpl w:val="CBE499B8"/>
    <w:lvl w:ilvl="0" w:tplc="C66214B8">
      <w:start w:val="44"/>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92E0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46BC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BEF5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B86D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361A7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9AC0D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32853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CFAB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587695"/>
    <w:multiLevelType w:val="hybridMultilevel"/>
    <w:tmpl w:val="2B44327A"/>
    <w:lvl w:ilvl="0" w:tplc="D638D286">
      <w:start w:val="6"/>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32D1D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10CC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CC32D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74F13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025B5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E4C54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6CAF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D2CE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DDB60CB"/>
    <w:multiLevelType w:val="hybridMultilevel"/>
    <w:tmpl w:val="31BEB440"/>
    <w:lvl w:ilvl="0" w:tplc="B3182D92">
      <w:start w:val="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BEC9F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3C607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4479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C24AA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E8850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40321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4C448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D8ACD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721908567">
    <w:abstractNumId w:val="2"/>
  </w:num>
  <w:num w:numId="2" w16cid:durableId="924995314">
    <w:abstractNumId w:val="3"/>
  </w:num>
  <w:num w:numId="3" w16cid:durableId="779953111">
    <w:abstractNumId w:val="0"/>
  </w:num>
  <w:num w:numId="4" w16cid:durableId="196669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53"/>
    <w:rsid w:val="00064553"/>
    <w:rsid w:val="002B6B32"/>
    <w:rsid w:val="005E1EA3"/>
    <w:rsid w:val="00AE36CF"/>
    <w:rsid w:val="00CD5FC4"/>
    <w:rsid w:val="00E6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1BF9"/>
  <w15:docId w15:val="{7AB9BB86-0168-44DB-81AF-A579142F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9"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76" w:line="259" w:lineRule="auto"/>
      <w:ind w:left="10"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185" w:line="259" w:lineRule="auto"/>
      <w:ind w:left="10"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185" w:line="259" w:lineRule="auto"/>
      <w:ind w:left="10"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CD5FC4"/>
    <w:rPr>
      <w:color w:val="467886" w:themeColor="hyperlink"/>
      <w:u w:val="single"/>
    </w:rPr>
  </w:style>
  <w:style w:type="character" w:styleId="UnresolvedMention">
    <w:name w:val="Unresolved Mention"/>
    <w:basedOn w:val="DefaultParagraphFont"/>
    <w:uiPriority w:val="99"/>
    <w:semiHidden/>
    <w:unhideWhenUsed/>
    <w:rsid w:val="00CD5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aridia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1421</Words>
  <Characters>8102</Characters>
  <Application>Microsoft Office Word</Application>
  <DocSecurity>0</DocSecurity>
  <Lines>67</Lines>
  <Paragraphs>19</Paragraphs>
  <ScaleCrop>false</ScaleCrop>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cp:lastModifiedBy>Jim Capps</cp:lastModifiedBy>
  <cp:revision>3</cp:revision>
  <dcterms:created xsi:type="dcterms:W3CDTF">2024-06-19T20:25:00Z</dcterms:created>
  <dcterms:modified xsi:type="dcterms:W3CDTF">2024-06-24T15:16:00Z</dcterms:modified>
</cp:coreProperties>
</file>